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98" w:rsidRDefault="00661D98">
      <w:bookmarkStart w:id="0" w:name="_GoBack"/>
      <w:r>
        <w:rPr>
          <w:noProof/>
          <w:lang w:eastAsia="ru-RU"/>
        </w:rPr>
        <w:drawing>
          <wp:inline distT="0" distB="0" distL="0" distR="0" wp14:anchorId="0C34C844" wp14:editId="25F851CF">
            <wp:extent cx="6505575" cy="919917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772" cy="920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1D98" w:rsidRDefault="00661D9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73375F" w:rsidTr="00FA14FC">
        <w:tc>
          <w:tcPr>
            <w:tcW w:w="675" w:type="dxa"/>
          </w:tcPr>
          <w:p w:rsidR="00B07CCA" w:rsidRPr="00B07CCA" w:rsidRDefault="00B07CCA" w:rsidP="00FA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0" w:type="dxa"/>
          </w:tcPr>
          <w:p w:rsidR="00B07CCA" w:rsidRPr="00B07CCA" w:rsidRDefault="00B07CCA" w:rsidP="00FA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правового просвещения работников МКУ КДЦ «Гармония» по антикоррупционной тематике (семинары, лекции, совещания)</w:t>
            </w:r>
          </w:p>
        </w:tc>
        <w:tc>
          <w:tcPr>
            <w:tcW w:w="2393" w:type="dxa"/>
          </w:tcPr>
          <w:p w:rsidR="00B07CCA" w:rsidRPr="00B07CCA" w:rsidRDefault="00B07CCA" w:rsidP="00FA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Комиссия по противодействию коррупции</w:t>
            </w:r>
          </w:p>
        </w:tc>
        <w:tc>
          <w:tcPr>
            <w:tcW w:w="2393" w:type="dxa"/>
          </w:tcPr>
          <w:p w:rsidR="00B07CCA" w:rsidRPr="00B07CCA" w:rsidRDefault="00B07CCA" w:rsidP="00FA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консультативной помощи работникам  МКУ КДЦ «Гармония» по вопросам связанным с применением на практике основных принципов и правил служебного поведения</w:t>
            </w:r>
          </w:p>
        </w:tc>
        <w:tc>
          <w:tcPr>
            <w:tcW w:w="2393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Комиссия по противодействию коррупции</w:t>
            </w:r>
          </w:p>
        </w:tc>
        <w:tc>
          <w:tcPr>
            <w:tcW w:w="2393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B07CCA" w:rsidRPr="00B07CCA" w:rsidRDefault="00B07CCA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к дисциплинарной ответственности работников МКУ КДЦ «Гармония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361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B2361B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приним</w:t>
            </w:r>
            <w:r w:rsidR="00B2361B">
              <w:rPr>
                <w:rFonts w:ascii="Times New Roman" w:hAnsi="Times New Roman" w:cs="Times New Roman"/>
                <w:sz w:val="28"/>
                <w:szCs w:val="28"/>
              </w:rPr>
              <w:t xml:space="preserve">ающих мер по обеспечению исполнения антикоррупционного законодательства. </w:t>
            </w:r>
          </w:p>
        </w:tc>
        <w:tc>
          <w:tcPr>
            <w:tcW w:w="2393" w:type="dxa"/>
          </w:tcPr>
          <w:p w:rsidR="00B07CCA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07CCA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факту выявления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за соблюдением требований , установленных ФЗ от 05.04.2013 № 44-ФЗ «О контрактной системе в сфере закупок товаров, работ, услуг для обеспечения государственных и муниципальных нужд» и ФЗ от 18.07.2011 №223 «О закупках товаров, работ, услуг отдельным видам юридических лиц»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Осуществления контроля за целевым использование бюджетных средств</w:t>
            </w:r>
          </w:p>
        </w:tc>
        <w:tc>
          <w:tcPr>
            <w:tcW w:w="2393" w:type="dxa"/>
          </w:tcPr>
          <w:p w:rsidR="00B2361B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контроля за использование средств при распределении стимулирующей части фонда оплаты труда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контроля исполнения должностных обязанностей сотрудниками работающих на должностях, замещение которых связано с коррупционным риском.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B2361B" w:rsidRPr="00B07CCA" w:rsidRDefault="00B2361B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работников под роспись с нормативными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документами, регламентирующими вопросы предупреждения и противодействия коррупции в учреждении.</w:t>
            </w:r>
          </w:p>
        </w:tc>
        <w:tc>
          <w:tcPr>
            <w:tcW w:w="2393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</w:tc>
        <w:tc>
          <w:tcPr>
            <w:tcW w:w="2393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Постоянно, при приеме на работу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110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размещения на сайте МКУ КДЦ «Гармония» информации об антикоррупционной деятельности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A45C1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личного приема граждан директором МКУ КДЦ «Гармония»</w:t>
            </w:r>
          </w:p>
        </w:tc>
        <w:tc>
          <w:tcPr>
            <w:tcW w:w="2393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A45C1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A45C1C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0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контроля за соблюдение порядка оказания платных услуг и иной приносящей доход в МКУ КДЦ «Гармония»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Усиление контроля за недопущением фактов неправомерного взимания денежных средств с родителей (законных представителей) детей посещающих клубные формирования.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0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информационно-справочного стенда в МКУ КДЦ «Гармония» о мерах по предупреждению и противодействию коррупции.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0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Оказания содействия уполномоченным представителям контрольно-надзорных и правоохранительных органов при проведении ими проверок деятельности МКУ КДЦ «Гармония» по противодействию коррупции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93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73375F" w:rsidRPr="00B07CCA" w:rsidTr="00C35A24">
        <w:tc>
          <w:tcPr>
            <w:tcW w:w="675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0" w:type="dxa"/>
          </w:tcPr>
          <w:p w:rsidR="00B2361B" w:rsidRPr="00B07CCA" w:rsidRDefault="0073375F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по исполнению комплексного плана мероприятий по противодействию коррупции в учреждении.</w:t>
            </w:r>
          </w:p>
        </w:tc>
        <w:tc>
          <w:tcPr>
            <w:tcW w:w="2393" w:type="dxa"/>
          </w:tcPr>
          <w:p w:rsidR="00B2361B" w:rsidRPr="00B07CCA" w:rsidRDefault="00204DA6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Комиссия по противодействию коррупции</w:t>
            </w:r>
          </w:p>
        </w:tc>
        <w:tc>
          <w:tcPr>
            <w:tcW w:w="2393" w:type="dxa"/>
          </w:tcPr>
          <w:p w:rsidR="00B2361B" w:rsidRPr="00B07CCA" w:rsidRDefault="00204DA6" w:rsidP="00C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декабре текущего года</w:t>
            </w:r>
          </w:p>
        </w:tc>
      </w:tr>
    </w:tbl>
    <w:p w:rsidR="00B2361B" w:rsidRPr="00FA14FC" w:rsidRDefault="00B2361B" w:rsidP="00B2361B">
      <w:pPr>
        <w:rPr>
          <w:rFonts w:ascii="Times New Roman" w:hAnsi="Times New Roman" w:cs="Times New Roman"/>
          <w:b/>
          <w:sz w:val="32"/>
          <w:szCs w:val="32"/>
        </w:rPr>
      </w:pPr>
    </w:p>
    <w:sectPr w:rsidR="00B2361B" w:rsidRPr="00FA14FC" w:rsidSect="00661D9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FC"/>
    <w:rsid w:val="00204DA6"/>
    <w:rsid w:val="00437FEB"/>
    <w:rsid w:val="00661D98"/>
    <w:rsid w:val="0073375F"/>
    <w:rsid w:val="007B345B"/>
    <w:rsid w:val="00A45C1C"/>
    <w:rsid w:val="00B07CCA"/>
    <w:rsid w:val="00B2361B"/>
    <w:rsid w:val="00B3215C"/>
    <w:rsid w:val="00D46725"/>
    <w:rsid w:val="00FA14FC"/>
    <w:rsid w:val="00F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97211-B46B-4981-8D1D-DD041F2F3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5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Пользователь</cp:lastModifiedBy>
  <cp:revision>3</cp:revision>
  <dcterms:created xsi:type="dcterms:W3CDTF">2019-11-28T02:27:00Z</dcterms:created>
  <dcterms:modified xsi:type="dcterms:W3CDTF">2019-11-28T07:26:00Z</dcterms:modified>
</cp:coreProperties>
</file>